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33" w:rsidRPr="00953E33" w:rsidRDefault="00953E33" w:rsidP="00953E33">
      <w:pPr>
        <w:spacing w:before="150" w:after="0" w:line="21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53E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CÂMARA MUNICIPAL DE BAEPENDI</w:t>
      </w:r>
      <w:r w:rsidRPr="00953E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</w:r>
      <w:r w:rsidR="001318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RESULTADO DO PROCESSO LICITATÓRIO Nº 07/2015 PREGÃO PRESENCIAL Nº 04/2015 E </w:t>
      </w:r>
      <w:r w:rsidRPr="00953E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EXTRATO DE CONTRATO Nº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53E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</w:t>
      </w:r>
      <w:r w:rsidR="005241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</w:t>
      </w:r>
      <w:r w:rsidR="00D33F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/2015</w:t>
      </w:r>
    </w:p>
    <w:p w:rsidR="00131885" w:rsidRDefault="00131885" w:rsidP="005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885" w:rsidRDefault="00131885" w:rsidP="0052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885" w:rsidRDefault="00131885" w:rsidP="00131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Resultado do</w:t>
      </w:r>
      <w:r w:rsidRPr="005241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Processo Licitatório n.º 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7/2015</w:t>
      </w:r>
      <w:r w:rsidRPr="00524176">
        <w:rPr>
          <w:rFonts w:ascii="Times New Roman" w:eastAsia="Times New Roman" w:hAnsi="Times New Roman" w:cs="Times New Roman"/>
          <w:color w:val="000000"/>
          <w:sz w:val="18"/>
          <w:szCs w:val="18"/>
        </w:rPr>
        <w:t>; Pregão Presencial Nº 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4/2015: Empresa Vencedora </w:t>
      </w:r>
      <w:r w:rsidRPr="00524176">
        <w:rPr>
          <w:rFonts w:ascii="Times New Roman" w:eastAsia="Times New Roman" w:hAnsi="Times New Roman" w:cs="Times New Roman"/>
          <w:color w:val="000000"/>
          <w:sz w:val="18"/>
          <w:szCs w:val="18"/>
        </w:rPr>
        <w:t>Eneida Maria Pereira Guimarães, inscrita no CNPJ nº 25.781.949/0001-05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131885" w:rsidRDefault="00131885" w:rsidP="00524176">
      <w:pPr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24176" w:rsidRPr="00524176" w:rsidRDefault="00524176" w:rsidP="00524176">
      <w:pPr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241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Contratante: Câmara Municipal de Baependi (MG); Contratada: Eneida Maria Pereira Guimarães, inscrita no CNPJ nº 25.781.949/0001-05, estabelecida à Rua José Alberto Pelúcio, nº 39, em Baependi/MG, representada por Eneida Maria Pereira Guimarães, RG nº M-869227, e CPF nº 671.498.636-04. Objeto: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</w:t>
      </w:r>
      <w:r w:rsidRPr="005241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ornecimento de lanches e outros produtos alimentícios à Câmara Municipal de Baependi, mediante apontamento de destinação e autorização prévia para fornecimento, pelo período de </w:t>
      </w:r>
      <w:r w:rsidR="008A7655">
        <w:rPr>
          <w:rFonts w:ascii="Times New Roman" w:eastAsia="Times New Roman" w:hAnsi="Times New Roman" w:cs="Times New Roman"/>
          <w:color w:val="000000"/>
          <w:sz w:val="18"/>
          <w:szCs w:val="18"/>
        </w:rPr>
        <w:t>06/07/2015</w:t>
      </w:r>
      <w:r w:rsidRPr="005241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 31/12/201</w:t>
      </w:r>
      <w:r w:rsidR="008A7655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5241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no valor total de R$ </w:t>
      </w:r>
      <w:r w:rsidR="008A7655">
        <w:rPr>
          <w:rFonts w:ascii="Times New Roman" w:eastAsia="Times New Roman" w:hAnsi="Times New Roman" w:cs="Times New Roman"/>
          <w:color w:val="000000"/>
          <w:sz w:val="18"/>
          <w:szCs w:val="18"/>
        </w:rPr>
        <w:t>9.150,00</w:t>
      </w:r>
      <w:r w:rsidRPr="005241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 w:rsidR="008A7655">
        <w:rPr>
          <w:rFonts w:ascii="Times New Roman" w:eastAsia="Times New Roman" w:hAnsi="Times New Roman" w:cs="Times New Roman"/>
          <w:color w:val="000000"/>
          <w:sz w:val="18"/>
          <w:szCs w:val="18"/>
        </w:rPr>
        <w:t>Nove mil, cento e cinqüenta reais</w:t>
      </w:r>
      <w:r w:rsidRPr="00524176">
        <w:rPr>
          <w:rFonts w:ascii="Times New Roman" w:eastAsia="Times New Roman" w:hAnsi="Times New Roman" w:cs="Times New Roman"/>
          <w:color w:val="000000"/>
          <w:sz w:val="18"/>
          <w:szCs w:val="18"/>
        </w:rPr>
        <w:t>), que serão pagos na medida em que for liquidado</w:t>
      </w:r>
      <w:r w:rsidR="001318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Pr="00524176">
        <w:rPr>
          <w:rFonts w:ascii="Times New Roman" w:eastAsia="Times New Roman" w:hAnsi="Times New Roman" w:cs="Times New Roman"/>
          <w:color w:val="000000"/>
          <w:sz w:val="18"/>
          <w:szCs w:val="18"/>
        </w:rPr>
        <w:t>Processo Licitatório n.º 0</w:t>
      </w:r>
      <w:r w:rsidR="008A7655">
        <w:rPr>
          <w:rFonts w:ascii="Times New Roman" w:eastAsia="Times New Roman" w:hAnsi="Times New Roman" w:cs="Times New Roman"/>
          <w:color w:val="000000"/>
          <w:sz w:val="18"/>
          <w:szCs w:val="18"/>
        </w:rPr>
        <w:t>7/2015</w:t>
      </w:r>
      <w:r w:rsidRPr="00524176">
        <w:rPr>
          <w:rFonts w:ascii="Times New Roman" w:eastAsia="Times New Roman" w:hAnsi="Times New Roman" w:cs="Times New Roman"/>
          <w:color w:val="000000"/>
          <w:sz w:val="18"/>
          <w:szCs w:val="18"/>
        </w:rPr>
        <w:t>; Pregão Presencial Nº 0</w:t>
      </w:r>
      <w:r w:rsidR="008A7655">
        <w:rPr>
          <w:rFonts w:ascii="Times New Roman" w:eastAsia="Times New Roman" w:hAnsi="Times New Roman" w:cs="Times New Roman"/>
          <w:color w:val="000000"/>
          <w:sz w:val="18"/>
          <w:szCs w:val="18"/>
        </w:rPr>
        <w:t>4/2015</w:t>
      </w:r>
      <w:r w:rsidRPr="00524176">
        <w:rPr>
          <w:rFonts w:ascii="Times New Roman" w:eastAsia="Times New Roman" w:hAnsi="Times New Roman" w:cs="Times New Roman"/>
          <w:color w:val="000000"/>
          <w:sz w:val="18"/>
          <w:szCs w:val="18"/>
        </w:rPr>
        <w:t>, Contrato nº 0</w:t>
      </w:r>
      <w:r w:rsidR="008A7655">
        <w:rPr>
          <w:rFonts w:ascii="Times New Roman" w:eastAsia="Times New Roman" w:hAnsi="Times New Roman" w:cs="Times New Roman"/>
          <w:color w:val="000000"/>
          <w:sz w:val="18"/>
          <w:szCs w:val="18"/>
        </w:rPr>
        <w:t>7/2015</w:t>
      </w:r>
      <w:r w:rsidRPr="00524176">
        <w:rPr>
          <w:rFonts w:ascii="Times New Roman" w:eastAsia="Times New Roman" w:hAnsi="Times New Roman" w:cs="Times New Roman"/>
          <w:color w:val="000000"/>
          <w:sz w:val="18"/>
          <w:szCs w:val="18"/>
        </w:rPr>
        <w:t>. Dotação orçamentária: Se</w:t>
      </w:r>
      <w:r w:rsidR="008A7655">
        <w:rPr>
          <w:rFonts w:ascii="Times New Roman" w:eastAsia="Times New Roman" w:hAnsi="Times New Roman" w:cs="Times New Roman"/>
          <w:color w:val="000000"/>
          <w:sz w:val="18"/>
          <w:szCs w:val="18"/>
        </w:rPr>
        <w:t>cretaria Geral</w:t>
      </w:r>
      <w:r w:rsidRPr="005241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- 01.031.001.2.00</w:t>
      </w:r>
      <w:r w:rsidR="008A7655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5241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- 3.3.90.30 - Material de Consumo.</w:t>
      </w:r>
    </w:p>
    <w:p w:rsidR="00524176" w:rsidRPr="00524176" w:rsidRDefault="00524176" w:rsidP="00524176">
      <w:pPr>
        <w:spacing w:after="0" w:line="21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24176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875065" w:rsidRDefault="00875065" w:rsidP="00953E33">
      <w:pPr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875065" w:rsidSect="00BA7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3E33"/>
    <w:rsid w:val="0002494D"/>
    <w:rsid w:val="00101E46"/>
    <w:rsid w:val="00131885"/>
    <w:rsid w:val="00495156"/>
    <w:rsid w:val="004B65F1"/>
    <w:rsid w:val="00524176"/>
    <w:rsid w:val="005A0829"/>
    <w:rsid w:val="00697507"/>
    <w:rsid w:val="006C5747"/>
    <w:rsid w:val="006F2363"/>
    <w:rsid w:val="00875065"/>
    <w:rsid w:val="008A7655"/>
    <w:rsid w:val="00953E33"/>
    <w:rsid w:val="009D38E0"/>
    <w:rsid w:val="00BA77C8"/>
    <w:rsid w:val="00D33F91"/>
    <w:rsid w:val="00D715F6"/>
    <w:rsid w:val="00E05FDB"/>
    <w:rsid w:val="00E24927"/>
    <w:rsid w:val="00E268A1"/>
    <w:rsid w:val="00E558FE"/>
    <w:rsid w:val="00E707C0"/>
    <w:rsid w:val="00E8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C8"/>
  </w:style>
  <w:style w:type="paragraph" w:styleId="Ttulo5">
    <w:name w:val="heading 5"/>
    <w:basedOn w:val="Normal"/>
    <w:link w:val="Ttulo5Char"/>
    <w:uiPriority w:val="9"/>
    <w:qFormat/>
    <w:rsid w:val="00953E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53E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5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8752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Cliente_Fênix Info</dc:creator>
  <cp:lastModifiedBy>Cliente_Fênix Info</cp:lastModifiedBy>
  <cp:revision>9</cp:revision>
  <cp:lastPrinted>2015-07-08T16:56:00Z</cp:lastPrinted>
  <dcterms:created xsi:type="dcterms:W3CDTF">2015-04-24T18:11:00Z</dcterms:created>
  <dcterms:modified xsi:type="dcterms:W3CDTF">2015-07-08T21:15:00Z</dcterms:modified>
</cp:coreProperties>
</file>